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0C30" w:rsidR="002F1F29" w:rsidP="002F1F29" w:rsidRDefault="002F1F29" w14:paraId="2A3C86EB" w14:textId="77777777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 w:rsidRPr="002F0C30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cím</w:t>
      </w:r>
    </w:p>
    <w:p w:rsidRPr="00B75667" w:rsidR="002F0C30" w:rsidP="002F1F29" w:rsidRDefault="00B75667" w14:paraId="65B97487" w14:textId="6576CC4A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72"/>
        </w:rPr>
      </w:pPr>
      <w:r w:rsidRPr="00B7566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Digitális pedagógiai módszertannal támogatott </w:t>
      </w:r>
      <w:r w:rsidRPr="00B75667" w:rsidR="002B268A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óra-/foglalkozás</w:t>
      </w:r>
      <w:r w:rsidRPr="00B75667" w:rsidR="00E35A4C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terv</w:t>
      </w:r>
      <w:r w:rsidRPr="00B75667" w:rsidR="00FA58CE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</w:p>
    <w:p w:rsidRPr="00651962" w:rsidR="00FA58CE" w:rsidP="11F6E4C7" w:rsidRDefault="00FA58CE" w14:paraId="23232A62" w14:textId="1BF00965">
      <w:pPr>
        <w:spacing w:before="120" w:line="288" w:lineRule="auto"/>
        <w:jc w:val="center"/>
        <w:rPr>
          <w:rFonts w:ascii="Segoe UI" w:hAnsi="Segoe UI" w:cs="Segoe UI"/>
          <w:b w:val="1"/>
          <w:bCs w:val="1"/>
          <w:smallCaps w:val="1"/>
          <w:color w:val="164888"/>
          <w:sz w:val="36"/>
          <w:szCs w:val="36"/>
        </w:rPr>
      </w:pPr>
      <w:r w:rsidRPr="11F6E4C7" w:rsidR="11F6E4C7">
        <w:rPr>
          <w:rFonts w:ascii="Segoe UI" w:hAnsi="Segoe UI" w:cs="Segoe UI"/>
          <w:b w:val="1"/>
          <w:bCs w:val="1"/>
          <w:smallCaps w:val="1"/>
          <w:color w:val="164888"/>
          <w:sz w:val="36"/>
          <w:szCs w:val="36"/>
        </w:rPr>
        <w:t>(1×45 perc)</w:t>
      </w:r>
    </w:p>
    <w:p w:rsidRPr="002F0C30" w:rsidR="00FA58CE" w:rsidP="00591B92" w:rsidRDefault="002F0C30" w14:paraId="692A2CBA" w14:textId="2C9C40A2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</w:t>
      </w:r>
      <w:r w:rsidRPr="002F0C30" w:rsidR="002F1F29">
        <w:rPr>
          <w:rFonts w:ascii="Segoe UI Semibold" w:hAnsi="Segoe UI Semibold" w:cs="Segoe UI Semibold"/>
          <w:color w:val="164888"/>
          <w:sz w:val="40"/>
        </w:rPr>
        <w:t>zerző</w:t>
      </w:r>
      <w:r w:rsidRPr="002F0C30" w:rsidR="00FA58CE">
        <w:rPr>
          <w:rFonts w:ascii="Segoe UI Semibold" w:hAnsi="Segoe UI Semibold" w:cs="Segoe UI Semibold"/>
          <w:color w:val="164888"/>
          <w:sz w:val="40"/>
        </w:rPr>
        <w:t>:</w:t>
      </w:r>
    </w:p>
    <w:p w:rsidRPr="00D628E9" w:rsidR="002F1F29" w:rsidP="002F1F29" w:rsidRDefault="002F1F29" w14:paraId="724F44A9" w14:textId="78660A53">
      <w:pPr>
        <w:jc w:val="right"/>
        <w:rPr>
          <w:rFonts w:ascii="Segoe UI Semibold" w:hAnsi="Segoe UI Semibold" w:cs="Segoe UI Semibold"/>
          <w:color w:val="164888"/>
          <w:sz w:val="32"/>
        </w:rPr>
      </w:pPr>
      <w:r w:rsidRPr="00D628E9">
        <w:rPr>
          <w:rFonts w:ascii="Segoe UI Semibold" w:hAnsi="Segoe UI Semibold" w:cs="Segoe UI Semibold"/>
          <w:color w:val="164888"/>
          <w:sz w:val="32"/>
        </w:rPr>
        <w:t>A szerző neve</w:t>
      </w:r>
    </w:p>
    <w:p w:rsidR="0018710C" w:rsidP="00540EDC" w:rsidRDefault="008D00E1" w14:paraId="4EC58493" w14:textId="2BFC01A4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:rsidRPr="00F76C0E" w:rsidR="00591B92" w:rsidP="00B0051D" w:rsidRDefault="00591B92" w14:paraId="0E0D0318" w14:textId="7A2D5053">
      <w:pPr>
        <w:spacing w:before="840" w:after="360" w:line="312" w:lineRule="auto"/>
        <w:jc w:val="center"/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</w:pPr>
      <w:r w:rsidRPr="00F76C0E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lastRenderedPageBreak/>
        <w:t>Útmutató a dokumentum elnevezéséhez</w:t>
      </w:r>
      <w:r w:rsidRPr="00F76C0E" w:rsidR="006F4EEC">
        <w:rPr>
          <w:rFonts w:ascii="Segoe UI Semibold" w:hAnsi="Segoe UI Semibold" w:cs="Segoe UI Semibold"/>
          <w:color w:val="000000"/>
          <w:sz w:val="28"/>
          <w:szCs w:val="20"/>
          <w:highlight w:val="yellow"/>
          <w:lang w:eastAsia="hu-HU"/>
        </w:rPr>
        <w:t xml:space="preserve"> és feltöltéséhez</w:t>
      </w:r>
    </w:p>
    <w:p w:rsidRPr="00F76C0E" w:rsidR="00591B92" w:rsidP="00B0051D" w:rsidRDefault="00591B92" w14:paraId="6431B997" w14:textId="462ED778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Kérjük, hogy az Ön által elkészített dokumentumot a következőképpen töltse fel a felületre:</w:t>
      </w:r>
    </w:p>
    <w:p w:rsidRPr="00F76C0E" w:rsidR="00591B92" w:rsidP="00B0051D" w:rsidRDefault="00591B92" w14:paraId="62A9BBFB" w14:textId="1B9BF732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1. A letöltött sablont nevezze át </w:t>
      </w:r>
      <w:r w:rsidR="00B0051D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az alábbiak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 szerint:</w:t>
      </w:r>
    </w:p>
    <w:p w:rsidRPr="00F76C0E" w:rsidR="00591B92" w:rsidP="00B0051D" w:rsidRDefault="00591B92" w14:paraId="249D7C21" w14:textId="5F68281B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ORATERV_vezetékneve első 4 karaktere_keresztneve első 3 karaktere (ékezetek nélkül!)</w:t>
      </w:r>
    </w:p>
    <w:p w:rsidRPr="00F76C0E" w:rsidR="00591B92" w:rsidP="00B0051D" w:rsidRDefault="00591B92" w14:paraId="48AFBFB3" w14:textId="77777777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Például, Kovács Katalin név esetén:</w:t>
      </w:r>
    </w:p>
    <w:p w:rsidRPr="00F76C0E" w:rsidR="00591B92" w:rsidP="00B0051D" w:rsidRDefault="00591B92" w14:paraId="195A1B55" w14:textId="18514E15">
      <w:pPr>
        <w:spacing w:after="240" w:line="312" w:lineRule="auto"/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 Semibold" w:hAnsi="Segoe UI Semibold" w:cs="Segoe UI Semibold"/>
          <w:bCs/>
          <w:color w:val="000000"/>
          <w:sz w:val="22"/>
          <w:szCs w:val="20"/>
          <w:highlight w:val="yellow"/>
          <w:lang w:eastAsia="hu-HU"/>
        </w:rPr>
        <w:t>ORATERV_kova_kat</w:t>
      </w:r>
    </w:p>
    <w:p w:rsidRPr="00F76C0E" w:rsidR="00591B92" w:rsidP="00B0051D" w:rsidRDefault="00591B92" w14:paraId="6565AA36" w14:textId="4BD85204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 xml:space="preserve">2. </w:t>
      </w:r>
      <w:r w:rsidRPr="00F76C0E" w:rsidR="006F4EEC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A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z elkészült Word-dokumentumot tárolja a gépén, hogy később is dolgozhasson vele, illetve folyamatosan szerkeszthesse.</w:t>
      </w:r>
    </w:p>
    <w:p w:rsidRPr="00F76C0E" w:rsidR="006F6D13" w:rsidP="006F6D13" w:rsidRDefault="006F6D13" w14:paraId="46762160" w14:textId="77777777">
      <w:pPr>
        <w:spacing w:after="240" w:line="312" w:lineRule="auto"/>
        <w:jc w:val="both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3. A sárga színnel kiemelt instrukciókat, magyarázatokat törölje a dokumentumból.</w:t>
      </w:r>
    </w:p>
    <w:p w:rsidR="006F6D13" w:rsidP="006F6D13" w:rsidRDefault="006F6D13" w14:paraId="3CEB28EE" w14:textId="77777777">
      <w:pPr>
        <w:spacing w:after="240" w:line="312" w:lineRule="auto"/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</w:pPr>
      <w:r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4</w:t>
      </w:r>
      <w:r w:rsidRPr="00F76C0E">
        <w:rPr>
          <w:rFonts w:ascii="Segoe UI" w:hAnsi="Segoe UI" w:cs="Segoe UI"/>
          <w:color w:val="000000"/>
          <w:sz w:val="22"/>
          <w:szCs w:val="20"/>
          <w:highlight w:val="yellow"/>
          <w:lang w:eastAsia="hu-HU"/>
        </w:rPr>
        <w:t>. Az elkészült Word-dokumentumot mentse el PDF-fájlként, és ebben a formátumban töltse fel a felületre.</w:t>
      </w:r>
    </w:p>
    <w:p w:rsidR="006F4EEC" w:rsidRDefault="006F4EEC" w14:paraId="7DD7C851" w14:textId="44CF3307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br w:type="page"/>
      </w:r>
    </w:p>
    <w:p w:rsidRPr="00EE2549" w:rsidR="0018710C" w:rsidP="001D075D" w:rsidRDefault="00532AFE" w14:paraId="21C91080" w14:textId="4C213F8B">
      <w:pPr>
        <w:shd w:val="clear" w:color="auto" w:fill="D9E2F3" w:themeFill="accent5" w:themeFillTint="33"/>
        <w:spacing w:before="480"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óra-/foglalkozásterv</w:t>
      </w:r>
    </w:p>
    <w:tbl>
      <w:tblPr>
        <w:tblStyle w:val="Rcsostblzat"/>
        <w:tblW w:w="5000" w:type="pct"/>
        <w:tblBorders>
          <w:top w:val="single" w:color="1F3864" w:themeColor="accent5" w:themeShade="80" w:sz="4" w:space="0"/>
          <w:left w:val="single" w:color="1F3864" w:themeColor="accent5" w:themeShade="80" w:sz="4" w:space="0"/>
          <w:bottom w:val="single" w:color="1F3864" w:themeColor="accent5" w:themeShade="80" w:sz="4" w:space="0"/>
          <w:right w:val="single" w:color="1F3864" w:themeColor="accent5" w:themeShade="80" w:sz="4" w:space="0"/>
          <w:insideH w:val="single" w:color="1F3864" w:themeColor="accent5" w:themeShade="80" w:sz="4" w:space="0"/>
          <w:insideV w:val="single" w:color="1F3864" w:themeColor="accent5" w:themeShade="80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2F0C30" w:rsidR="002F0C30" w:rsidTr="008B0C8D" w14:paraId="66C25878" w14:textId="77777777">
        <w:trPr>
          <w:trHeight w:val="510"/>
        </w:trPr>
        <w:tc>
          <w:tcPr>
            <w:tcW w:w="5000" w:type="pct"/>
            <w:shd w:val="clear" w:color="auto" w:fill="F7FCB4"/>
            <w:vAlign w:val="center"/>
          </w:tcPr>
          <w:p w:rsidRPr="002F0C30" w:rsidR="0098008F" w:rsidP="009D4F70" w:rsidRDefault="0098008F" w14:paraId="0EB59283" w14:textId="16F150C3">
            <w:pPr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</w:rPr>
              <w:t>Tantárgy(ak)</w:t>
            </w:r>
            <w:r w:rsidRPr="00254A84">
              <w:rPr>
                <w:rFonts w:ascii="Segoe UI Semibold" w:hAnsi="Segoe UI Semibold" w:cs="Segoe UI Semibold"/>
                <w:color w:val="262626" w:themeColor="text1" w:themeTint="D9"/>
                <w:highlight w:val="yellow"/>
                <w:vertAlign w:val="superscript"/>
              </w:rPr>
              <w:footnoteReference w:id="1"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vertAlign w:val="superscript"/>
              </w:rPr>
              <w:t xml:space="preserve"> </w:t>
            </w:r>
          </w:p>
        </w:tc>
      </w:tr>
      <w:tr w:rsidRPr="002F0C30" w:rsidR="002F0C30" w:rsidTr="008B0C8D" w14:paraId="62520B8F" w14:textId="77777777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:rsidRPr="002F0C30" w:rsidR="005E2E4B" w:rsidP="009D4F70" w:rsidRDefault="005E2E4B" w14:paraId="2E35D5A6" w14:textId="77777777">
            <w:pPr>
              <w:rPr>
                <w:rFonts w:ascii="Segoe UI Semibold" w:hAnsi="Segoe UI Semibold" w:cs="Segoe UI Semibold"/>
                <w:color w:val="262626" w:themeColor="text1" w:themeTint="D9"/>
              </w:rPr>
            </w:pPr>
          </w:p>
        </w:tc>
      </w:tr>
      <w:tr w:rsidRPr="002F0C30" w:rsidR="002F0C30" w:rsidTr="005E31DD" w14:paraId="42BF1377" w14:textId="77777777">
        <w:trPr>
          <w:trHeight w:val="517"/>
        </w:trPr>
        <w:tc>
          <w:tcPr>
            <w:tcW w:w="5000" w:type="pct"/>
            <w:tcBorders>
              <w:bottom w:val="single" w:color="1F3864" w:themeColor="accent5" w:themeShade="80" w:sz="4" w:space="0"/>
            </w:tcBorders>
            <w:shd w:val="clear" w:color="auto" w:fill="F7FCB4"/>
            <w:vAlign w:val="center"/>
          </w:tcPr>
          <w:p w:rsidRPr="002F0C30" w:rsidR="00257F07" w:rsidP="009B48C3" w:rsidRDefault="00764427" w14:paraId="488573FA" w14:textId="49704B79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</w:t>
            </w:r>
            <w:r w:rsidRPr="002F0C30" w:rsidR="00ED3311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 óra/foglalkozás cél- és feladatrendszere</w:t>
            </w:r>
          </w:p>
        </w:tc>
      </w:tr>
      <w:tr w:rsidRPr="002F0C30" w:rsidR="002F0C30" w:rsidTr="005E31DD" w14:paraId="21FE2E8C" w14:textId="77777777">
        <w:trPr>
          <w:trHeight w:val="585"/>
        </w:trPr>
        <w:tc>
          <w:tcPr>
            <w:tcW w:w="5000" w:type="pct"/>
            <w:tcBorders>
              <w:top w:val="single" w:color="1F3864" w:themeColor="accent5" w:themeShade="80" w:sz="4" w:space="0"/>
              <w:bottom w:val="nil"/>
            </w:tcBorders>
            <w:shd w:val="clear" w:color="auto" w:fill="D6E3BC"/>
            <w:vAlign w:val="center"/>
          </w:tcPr>
          <w:p w:rsidRPr="002F0C30" w:rsidR="00EE5E39" w:rsidP="009D4F70" w:rsidRDefault="00EE5E39" w14:paraId="2705BBB1" w14:textId="69000930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Fejlesztendő attitűdök, készségek, képességek</w:t>
            </w:r>
          </w:p>
        </w:tc>
      </w:tr>
      <w:tr w:rsidRPr="002F0C30" w:rsidR="002F0C30" w:rsidTr="005E31DD" w14:paraId="70281860" w14:textId="77777777">
        <w:trPr>
          <w:trHeight w:val="510"/>
        </w:trPr>
        <w:tc>
          <w:tcPr>
            <w:tcW w:w="5000" w:type="pct"/>
            <w:tcBorders>
              <w:top w:val="nil"/>
              <w:bottom w:val="single" w:color="1F3864" w:themeColor="accent5" w:themeShade="80" w:sz="4" w:space="0"/>
            </w:tcBorders>
            <w:shd w:val="clear" w:color="auto" w:fill="FFFFFF" w:themeFill="background1"/>
            <w:vAlign w:val="center"/>
          </w:tcPr>
          <w:p w:rsidRPr="002F0C30" w:rsidR="00EE5E39" w:rsidP="009D4F70" w:rsidRDefault="00EE5E39" w14:paraId="6734D04D" w14:textId="77777777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</w:p>
        </w:tc>
      </w:tr>
      <w:tr w:rsidRPr="002F0C30" w:rsidR="002F0C30" w:rsidTr="005E31DD" w14:paraId="7DF89F19" w14:textId="77777777">
        <w:trPr>
          <w:trHeight w:val="585"/>
        </w:trPr>
        <w:tc>
          <w:tcPr>
            <w:tcW w:w="5000" w:type="pct"/>
            <w:tcBorders>
              <w:top w:val="single" w:color="1F3864" w:themeColor="accent5" w:themeShade="80" w:sz="4" w:space="0"/>
              <w:bottom w:val="nil"/>
            </w:tcBorders>
            <w:shd w:val="clear" w:color="auto" w:fill="D6E3BC"/>
            <w:vAlign w:val="center"/>
          </w:tcPr>
          <w:p w:rsidRPr="002F0C30" w:rsidR="00EE5E39" w:rsidP="009D4F70" w:rsidRDefault="00EE5E39" w14:paraId="252455B4" w14:textId="34AE5675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Elsajátítandó ismeretek 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(fogalmak, szabályok stb.)</w:t>
            </w:r>
          </w:p>
        </w:tc>
      </w:tr>
      <w:tr w:rsidRPr="002F0C30" w:rsidR="002F0C30" w:rsidTr="005E31DD" w14:paraId="3B918264" w14:textId="77777777">
        <w:trPr>
          <w:trHeight w:val="510"/>
        </w:trPr>
        <w:tc>
          <w:tcPr>
            <w:tcW w:w="5000" w:type="pct"/>
            <w:tcBorders>
              <w:top w:val="nil"/>
              <w:bottom w:val="single" w:color="1F3864" w:themeColor="accent5" w:themeShade="80" w:sz="4" w:space="0"/>
            </w:tcBorders>
            <w:shd w:val="clear" w:color="auto" w:fill="FFFFFF" w:themeFill="background1"/>
            <w:vAlign w:val="center"/>
          </w:tcPr>
          <w:p w:rsidRPr="002F0C30" w:rsidR="00EE5E39" w:rsidP="009D4F70" w:rsidRDefault="00EE5E39" w14:paraId="34A1BB0C" w14:textId="77777777">
            <w:pPr>
              <w:rPr>
                <w:rFonts w:ascii="Segoe UI" w:hAnsi="Segoe UI" w:cs="Segoe UI"/>
                <w:color w:val="262626" w:themeColor="text1" w:themeTint="D9"/>
                <w:sz w:val="22"/>
              </w:rPr>
            </w:pPr>
          </w:p>
        </w:tc>
      </w:tr>
      <w:tr w:rsidRPr="002F0C30" w:rsidR="002F0C30" w:rsidTr="005E31DD" w14:paraId="47677F92" w14:textId="77777777">
        <w:trPr>
          <w:trHeight w:val="585"/>
        </w:trPr>
        <w:tc>
          <w:tcPr>
            <w:tcW w:w="5000" w:type="pct"/>
            <w:tcBorders>
              <w:top w:val="single" w:color="1F3864" w:themeColor="accent5" w:themeShade="80" w:sz="4" w:space="0"/>
              <w:bottom w:val="nil"/>
            </w:tcBorders>
            <w:shd w:val="clear" w:color="auto" w:fill="D6E3BC"/>
            <w:vAlign w:val="center"/>
          </w:tcPr>
          <w:p w:rsidRPr="002F0C30" w:rsidR="00EE5E39" w:rsidP="009D4F70" w:rsidRDefault="00EE5E39" w14:paraId="009DF909" w14:textId="4C1AEFB4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Elérendő fejlesztési szint, tudásszint</w:t>
            </w:r>
          </w:p>
        </w:tc>
      </w:tr>
      <w:tr w:rsidRPr="002F0C30" w:rsidR="002F0C30" w:rsidTr="005E31DD" w14:paraId="6322523E" w14:textId="77777777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:rsidRPr="002F0C30" w:rsidR="00EE5E39" w:rsidP="009D4F70" w:rsidRDefault="00EE5E39" w14:paraId="560D9BE4" w14:textId="77777777">
            <w:pPr>
              <w:rPr>
                <w:rFonts w:ascii="Segoe UI" w:hAnsi="Segoe UI" w:cs="Segoe UI"/>
                <w:color w:val="262626" w:themeColor="text1" w:themeTint="D9"/>
                <w:sz w:val="22"/>
              </w:rPr>
            </w:pPr>
          </w:p>
        </w:tc>
      </w:tr>
      <w:tr w:rsidRPr="002F0C30" w:rsidR="002F0C30" w:rsidTr="005E31DD" w14:paraId="0988E82E" w14:textId="77777777">
        <w:trPr>
          <w:trHeight w:val="510"/>
        </w:trPr>
        <w:tc>
          <w:tcPr>
            <w:tcW w:w="5000" w:type="pct"/>
            <w:tcBorders>
              <w:bottom w:val="single" w:color="1F3864" w:themeColor="accent5" w:themeShade="80" w:sz="4" w:space="0"/>
            </w:tcBorders>
            <w:shd w:val="clear" w:color="auto" w:fill="F7FCB4"/>
            <w:vAlign w:val="center"/>
          </w:tcPr>
          <w:p w:rsidRPr="002F0C30" w:rsidR="009F1F4F" w:rsidP="009D4F70" w:rsidRDefault="00764427" w14:paraId="3B5A129D" w14:textId="281058AB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</w:t>
            </w:r>
            <w:r w:rsidRPr="002F0C30" w:rsidR="00ED3311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 órához/foglalkozáshoz szükséges anyagok és eszközök</w:t>
            </w:r>
          </w:p>
        </w:tc>
      </w:tr>
      <w:tr w:rsidRPr="002F0C30" w:rsidR="005E31DD" w:rsidTr="005E31DD" w14:paraId="1D3D8AAE" w14:textId="77777777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D6E3BC"/>
            <w:vAlign w:val="center"/>
          </w:tcPr>
          <w:p w:rsidRPr="002F0C30" w:rsidR="005E31DD" w:rsidP="009D4F70" w:rsidRDefault="005E31DD" w14:paraId="02F572B0" w14:textId="76B01226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hardver</w:t>
            </w:r>
          </w:p>
        </w:tc>
      </w:tr>
      <w:tr w:rsidRPr="002F0C30" w:rsidR="005E31DD" w:rsidTr="005E31DD" w14:paraId="3AF759BB" w14:textId="77777777">
        <w:trPr>
          <w:trHeight w:val="510"/>
        </w:trPr>
        <w:tc>
          <w:tcPr>
            <w:tcW w:w="5000" w:type="pct"/>
            <w:tcBorders>
              <w:top w:val="nil"/>
              <w:bottom w:val="single" w:color="1F3864" w:themeColor="accent5" w:themeShade="80" w:sz="4" w:space="0"/>
            </w:tcBorders>
            <w:shd w:val="clear" w:color="auto" w:fill="FFFFFF" w:themeFill="background1"/>
            <w:vAlign w:val="center"/>
          </w:tcPr>
          <w:p w:rsidRPr="002F0C30" w:rsidR="005E31DD" w:rsidP="009D4F70" w:rsidRDefault="005E31DD" w14:paraId="52059379" w14:textId="77777777">
            <w:pPr>
              <w:rPr>
                <w:rFonts w:ascii="Segoe UI" w:hAnsi="Segoe UI" w:cs="Segoe UI"/>
                <w:color w:val="262626" w:themeColor="text1" w:themeTint="D9"/>
                <w:sz w:val="22"/>
              </w:rPr>
            </w:pPr>
          </w:p>
        </w:tc>
      </w:tr>
      <w:tr w:rsidRPr="002F0C30" w:rsidR="005E31DD" w:rsidTr="005E31DD" w14:paraId="13EF6ADC" w14:textId="77777777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D6E3BC"/>
            <w:vAlign w:val="center"/>
          </w:tcPr>
          <w:p w:rsidRPr="002F0C30" w:rsidR="005E31DD" w:rsidP="009D4F70" w:rsidRDefault="005E31DD" w14:paraId="137894C1" w14:textId="16E26AAD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>Technológia – szoftver</w:t>
            </w:r>
          </w:p>
        </w:tc>
      </w:tr>
      <w:tr w:rsidRPr="002F0C30" w:rsidR="005E31DD" w:rsidTr="005E31DD" w14:paraId="355D24E0" w14:textId="77777777">
        <w:trPr>
          <w:trHeight w:val="510"/>
        </w:trPr>
        <w:tc>
          <w:tcPr>
            <w:tcW w:w="5000" w:type="pct"/>
            <w:tcBorders>
              <w:top w:val="nil"/>
              <w:bottom w:val="single" w:color="1F3864" w:themeColor="accent5" w:themeShade="80" w:sz="4" w:space="0"/>
            </w:tcBorders>
            <w:shd w:val="clear" w:color="auto" w:fill="FFFFFF" w:themeFill="background1"/>
            <w:vAlign w:val="center"/>
          </w:tcPr>
          <w:p w:rsidRPr="002F0C30" w:rsidR="005E31DD" w:rsidP="009D4F70" w:rsidRDefault="005E31DD" w14:paraId="0082CF73" w14:textId="77777777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</w:p>
        </w:tc>
      </w:tr>
      <w:tr w:rsidRPr="002F0C30" w:rsidR="005E31DD" w:rsidTr="005E31DD" w14:paraId="2A605F4B" w14:textId="77777777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D6E3BC"/>
            <w:vAlign w:val="center"/>
          </w:tcPr>
          <w:p w:rsidRPr="002F0C30" w:rsidR="005E31DD" w:rsidP="009D4F70" w:rsidRDefault="005E31DD" w14:paraId="78352885" w14:textId="01D20F5C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A megvalósítás során használt online tartalmak, források linkjei 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(</w:t>
            </w:r>
            <w:r w:rsidRPr="00254A84" w:rsidR="00FF7A6B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 xml:space="preserve">az oldal 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megnevezés</w:t>
            </w:r>
            <w:r w:rsidRPr="00254A84" w:rsidR="00FF7A6B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éve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l!)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Pr="002F0C30" w:rsidR="005E31DD" w:rsidTr="005E31DD" w14:paraId="3C2C9782" w14:textId="77777777">
        <w:trPr>
          <w:trHeight w:val="510"/>
        </w:trPr>
        <w:tc>
          <w:tcPr>
            <w:tcW w:w="5000" w:type="pct"/>
            <w:tcBorders>
              <w:top w:val="nil"/>
              <w:bottom w:val="single" w:color="1F3864" w:themeColor="accent5" w:themeShade="80" w:sz="4" w:space="0"/>
            </w:tcBorders>
            <w:shd w:val="clear" w:color="auto" w:fill="FFFFFF" w:themeFill="background1"/>
            <w:vAlign w:val="center"/>
          </w:tcPr>
          <w:p w:rsidRPr="002F0C30" w:rsidR="005E31DD" w:rsidP="009D4F70" w:rsidRDefault="005E31DD" w14:paraId="220530C4" w14:textId="77777777">
            <w:pPr>
              <w:rPr>
                <w:rFonts w:ascii="Segoe UI" w:hAnsi="Segoe UI" w:cs="Segoe UI"/>
                <w:color w:val="262626" w:themeColor="text1" w:themeTint="D9"/>
                <w:sz w:val="22"/>
              </w:rPr>
            </w:pPr>
          </w:p>
        </w:tc>
      </w:tr>
      <w:tr w:rsidRPr="002F0C30" w:rsidR="005E31DD" w:rsidTr="005E31DD" w14:paraId="29078938" w14:textId="77777777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D6E3BC"/>
            <w:vAlign w:val="center"/>
          </w:tcPr>
          <w:p w:rsidRPr="002F0C30" w:rsidR="005E31DD" w:rsidP="009D4F70" w:rsidRDefault="005E31DD" w14:paraId="42A758D4" w14:textId="5EDD009C">
            <w:pP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Nyomtatott források és eszközök 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 xml:space="preserve">(tankönyv, munkafüzet, feladat-/szöveggyűjtemény, olló, </w:t>
            </w:r>
            <w:r w:rsidRPr="00254A84" w:rsidR="00FF7A6B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 xml:space="preserve">filcek, </w:t>
            </w:r>
            <w:r w:rsidRPr="00254A84">
              <w:rPr>
                <w:rFonts w:ascii="Segoe UI" w:hAnsi="Segoe UI" w:cs="Segoe UI"/>
                <w:color w:val="262626" w:themeColor="text1" w:themeTint="D9"/>
                <w:sz w:val="22"/>
                <w:highlight w:val="yellow"/>
              </w:rPr>
              <w:t>körző stb.)</w:t>
            </w:r>
          </w:p>
        </w:tc>
      </w:tr>
      <w:tr w:rsidRPr="002F0C30" w:rsidR="005E31DD" w:rsidTr="005E31DD" w14:paraId="49AB4FCD" w14:textId="77777777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:rsidRPr="002F0C30" w:rsidR="005E31DD" w:rsidP="009D4F70" w:rsidRDefault="005E31DD" w14:paraId="3DF0604D" w14:textId="77777777">
            <w:pPr>
              <w:rPr>
                <w:rFonts w:ascii="Segoe UI" w:hAnsi="Segoe UI" w:cs="Segoe UI"/>
                <w:color w:val="262626" w:themeColor="text1" w:themeTint="D9"/>
                <w:sz w:val="22"/>
              </w:rPr>
            </w:pPr>
          </w:p>
        </w:tc>
      </w:tr>
    </w:tbl>
    <w:p w:rsidR="00FB44F4" w:rsidP="00B44CE7" w:rsidRDefault="00FB44F4" w14:paraId="12C4AD14" w14:textId="41A1AE6D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:rsidR="00FB44F4" w:rsidRDefault="00FB44F4" w14:paraId="72AD68F5" w14:textId="77777777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:rsidR="00EA17FA" w:rsidP="0080183E" w:rsidRDefault="00EA17FA" w14:paraId="4F93024D" w14:textId="77777777">
      <w:pPr>
        <w:shd w:val="clear" w:color="auto" w:fill="E2EFD9" w:themeFill="accent6" w:themeFillTint="33"/>
        <w:spacing w:before="480"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sectPr w:rsidR="00EA17FA" w:rsidSect="00D82A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:rsidRPr="00426313" w:rsidR="0018710C" w:rsidP="008B0C8D" w:rsidRDefault="00B656B9" w14:paraId="7259BFBF" w14:textId="626B75CC">
      <w:pPr>
        <w:shd w:val="clear" w:color="auto" w:fill="D9E2F3" w:themeFill="accent5" w:themeFillTint="33"/>
        <w:spacing w:before="48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426313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ÓRA-/FOGLALKOZÁSVÁZLAT</w:t>
      </w:r>
    </w:p>
    <w:tbl>
      <w:tblPr>
        <w:tblW w:w="5000" w:type="pct"/>
        <w:jc w:val="center"/>
        <w:tblBorders>
          <w:top w:val="single" w:color="1F3864" w:themeColor="accent5" w:themeShade="80" w:sz="8" w:space="0"/>
          <w:left w:val="single" w:color="1F3864" w:themeColor="accent5" w:themeShade="80" w:sz="8" w:space="0"/>
          <w:bottom w:val="single" w:color="1F3864" w:themeColor="accent5" w:themeShade="80" w:sz="8" w:space="0"/>
          <w:right w:val="single" w:color="1F3864" w:themeColor="accent5" w:themeShade="80" w:sz="8" w:space="0"/>
          <w:insideH w:val="single" w:color="1F3864" w:themeColor="accent5" w:themeShade="80" w:sz="8" w:space="0"/>
          <w:insideV w:val="single" w:color="1F3864" w:themeColor="accent5" w:themeShade="80" w:sz="8" w:space="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Pr="002F0C30" w:rsidR="002F0C30" w:rsidTr="0021029E" w14:paraId="1D60F1FD" w14:textId="77777777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:rsidRPr="002F0C30" w:rsidR="002B4519" w:rsidP="001E62AD" w:rsidRDefault="002B4519" w14:paraId="54068F66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  <w:p w:rsidRPr="002F0C30" w:rsidR="002B4519" w:rsidP="001E62AD" w:rsidRDefault="002B4519" w14:paraId="1AB80C4E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:rsidRPr="002F0C30" w:rsidR="002B4519" w:rsidP="001E62AD" w:rsidRDefault="002B4519" w14:paraId="21BCD46B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:rsidRPr="002F0C30" w:rsidR="002B4519" w:rsidP="001E62AD" w:rsidRDefault="002B4519" w14:paraId="642DDCAB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:rsidRPr="002F0C30" w:rsidR="002B4519" w:rsidP="001E62AD" w:rsidRDefault="002B4519" w14:paraId="4E77771E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Munkaformák/módszerek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:rsidRPr="002F0C30" w:rsidR="002B4519" w:rsidP="001E62AD" w:rsidRDefault="002B4519" w14:paraId="5821A26C" w14:textId="77777777">
            <w:p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Pr="002F0C30" w:rsidR="002F0C30" w:rsidTr="0021029E" w14:paraId="7B0F6DE0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2B3027D7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71752E08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3773DB53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2B1C0B6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283B03D9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7F20E4B7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19F7269C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3990E871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0732129E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2700E987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690BA75F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5A6501AD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2BF32E54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2B450B15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12C6F1CF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537491E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64FD0992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58BA2920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6FFE294E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04837EEA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43A887F0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3373CD1E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C90C3F3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0A315106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78C8A788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44D016B9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E049D08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12093658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067679F5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1C7B6D73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20FDFC51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4AC57E8D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1594B9DF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05AB60E7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1AB13CEF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3FA56BED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46229956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386159CD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09BED3FC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8D71B19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6F3782E5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  <w:tr w:rsidRPr="002F0C30" w:rsidR="002F0C30" w:rsidTr="0021029E" w14:paraId="2613B738" w14:textId="77777777">
        <w:trPr>
          <w:jc w:val="center"/>
        </w:trPr>
        <w:tc>
          <w:tcPr>
            <w:tcW w:w="412" w:type="pct"/>
            <w:vAlign w:val="center"/>
          </w:tcPr>
          <w:p w:rsidRPr="002F0C30" w:rsidR="002B4519" w:rsidP="001E62AD" w:rsidRDefault="002B4519" w14:paraId="482A29C1" w14:textId="77777777">
            <w:pPr>
              <w:spacing w:before="6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Cs w:val="20"/>
              </w:rPr>
            </w:pPr>
          </w:p>
        </w:tc>
        <w:tc>
          <w:tcPr>
            <w:tcW w:w="1511" w:type="pct"/>
          </w:tcPr>
          <w:p w:rsidRPr="002F0C30" w:rsidR="002B4519" w:rsidP="001E62AD" w:rsidRDefault="002B4519" w14:paraId="1490B5F8" w14:textId="77777777">
            <w:pPr>
              <w:spacing w:line="264" w:lineRule="auto"/>
              <w:rPr>
                <w:rFonts w:ascii="Segoe UI" w:hAnsi="Segoe UI" w:eastAsia="Verdana" w:cs="Segoe UI"/>
                <w:color w:val="262626" w:themeColor="text1" w:themeTint="D9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0EA1B14E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6C1BB861" w14:textId="77777777">
            <w:pPr>
              <w:spacing w:before="60" w:line="264" w:lineRule="auto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  <w:tc>
          <w:tcPr>
            <w:tcW w:w="1026" w:type="pct"/>
          </w:tcPr>
          <w:p w:rsidRPr="002F0C30" w:rsidR="002B4519" w:rsidP="001E62AD" w:rsidRDefault="002B4519" w14:paraId="7E7D402B" w14:textId="77777777">
            <w:pPr>
              <w:spacing w:before="60" w:line="264" w:lineRule="auto"/>
              <w:jc w:val="center"/>
              <w:rPr>
                <w:rFonts w:ascii="Segoe UI" w:hAnsi="Segoe UI" w:cs="Segoe UI"/>
                <w:color w:val="262626" w:themeColor="text1" w:themeTint="D9"/>
                <w:szCs w:val="20"/>
              </w:rPr>
            </w:pPr>
          </w:p>
        </w:tc>
      </w:tr>
    </w:tbl>
    <w:p w:rsidR="00F339E9" w:rsidRDefault="00F339E9" w14:paraId="0AE067E7" w14:textId="24F8E3FC">
      <w:pPr>
        <w:rPr>
          <w:rFonts w:ascii="Segoe UI" w:hAnsi="Segoe UI" w:cs="Segoe UI"/>
          <w:b/>
          <w:bCs/>
          <w:smallCaps/>
          <w:color w:val="1B4985"/>
        </w:rPr>
        <w:sectPr w:rsidR="00F339E9" w:rsidSect="00EA17FA">
          <w:headerReference w:type="first" r:id="rId15"/>
          <w:footerReference w:type="first" r:id="rId16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:rsidRPr="0077017A" w:rsidR="0077017A" w:rsidP="0077017A" w:rsidRDefault="00F339E9" w14:paraId="735EBA63" w14:textId="77777777">
      <w:pPr>
        <w:shd w:val="clear" w:color="auto" w:fill="D9E2F3" w:themeFill="accent5" w:themeFillTint="33"/>
        <w:spacing w:before="48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Pr="0077017A" w:rsid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:rsidRPr="004C58F5" w:rsidR="0077017A" w:rsidP="0077017A" w:rsidRDefault="0077017A" w14:paraId="3A83B62C" w14:textId="0FBA265F">
      <w:pPr>
        <w:spacing w:before="240" w:after="120" w:line="312" w:lineRule="auto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 xml:space="preserve">A melléklet lehetséges tartalma: </w:t>
      </w:r>
    </w:p>
    <w:p w:rsidRPr="004C58F5" w:rsidR="0077017A" w:rsidP="0077017A" w:rsidRDefault="0077017A" w14:paraId="69F0778B" w14:textId="451613DE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 xml:space="preserve">a kiosztandó feladatok, feladatlapok a tanulóknak szánt formátumban </w:t>
      </w:r>
    </w:p>
    <w:p w:rsidRPr="004C58F5" w:rsidR="0077017A" w:rsidP="0077017A" w:rsidRDefault="0077017A" w14:paraId="49270D3A" w14:textId="087737B1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az óratervben megadott, nem saját feladatok pontos forrásának feltüntetése</w:t>
      </w:r>
    </w:p>
    <w:p w:rsidRPr="004C58F5" w:rsidR="0077017A" w:rsidP="0077017A" w:rsidRDefault="0077017A" w14:paraId="7A333BF7" w14:textId="60A03EAA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 xml:space="preserve">az órán felhasznált szövegek, képek a forrás pontos megnevezésével </w:t>
      </w:r>
    </w:p>
    <w:p w:rsidRPr="004C58F5" w:rsidR="0077017A" w:rsidP="0077017A" w:rsidRDefault="0077017A" w14:paraId="1A906107" w14:textId="1A5C81B1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az egyéb tanulási-tanítási segédletek (pl. szókártyák)</w:t>
      </w:r>
    </w:p>
    <w:p w:rsidRPr="004C58F5" w:rsidR="0077017A" w:rsidP="0077017A" w:rsidRDefault="0077017A" w14:paraId="2FE70B68" w14:textId="07AD62BF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 táblakép</w:t>
      </w:r>
      <w:r w:rsidRPr="004C58F5" w:rsidR="00A654F8">
        <w:rPr>
          <w:rFonts w:ascii="Segoe UI" w:hAnsi="Segoe UI" w:cs="Segoe UI"/>
          <w:sz w:val="22"/>
          <w:highlight w:val="yellow"/>
        </w:rPr>
        <w:t>ek</w:t>
      </w:r>
    </w:p>
    <w:p w:rsidRPr="004C58F5" w:rsidR="0077017A" w:rsidP="0077017A" w:rsidRDefault="0077017A" w14:paraId="4DAD61A8" w14:textId="3FBC4445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 kivetítendő di</w:t>
      </w:r>
      <w:bookmarkStart w:name="_GoBack" w:id="1"/>
      <w:bookmarkEnd w:id="1"/>
      <w:r w:rsidRPr="004C58F5">
        <w:rPr>
          <w:rFonts w:ascii="Segoe UI" w:hAnsi="Segoe UI" w:cs="Segoe UI"/>
          <w:sz w:val="22"/>
          <w:highlight w:val="yellow"/>
        </w:rPr>
        <w:t>ák képe</w:t>
      </w:r>
    </w:p>
    <w:p w:rsidRPr="004C58F5" w:rsidR="0077017A" w:rsidP="0077017A" w:rsidRDefault="0077017A" w14:paraId="0F8851CF" w14:textId="0D988E93">
      <w:pPr>
        <w:pStyle w:val="Listaszerbekezds"/>
        <w:numPr>
          <w:ilvl w:val="0"/>
          <w:numId w:val="9"/>
        </w:numPr>
        <w:spacing w:after="120" w:line="312" w:lineRule="auto"/>
        <w:contextualSpacing w:val="0"/>
        <w:rPr>
          <w:rFonts w:ascii="Segoe UI" w:hAnsi="Segoe UI" w:cs="Segoe UI"/>
          <w:sz w:val="22"/>
          <w:highlight w:val="yellow"/>
        </w:rPr>
      </w:pPr>
      <w:r w:rsidRPr="004C58F5">
        <w:rPr>
          <w:rFonts w:ascii="Segoe UI" w:hAnsi="Segoe UI" w:cs="Segoe UI"/>
          <w:sz w:val="22"/>
          <w:highlight w:val="yellow"/>
        </w:rPr>
        <w:t>a feladatok megoldás</w:t>
      </w:r>
      <w:r w:rsidRPr="004C58F5" w:rsidR="007E3D7E">
        <w:rPr>
          <w:rFonts w:ascii="Segoe UI" w:hAnsi="Segoe UI" w:cs="Segoe UI"/>
          <w:sz w:val="22"/>
          <w:highlight w:val="yellow"/>
        </w:rPr>
        <w:t>a</w:t>
      </w:r>
      <w:r w:rsidR="004517ED">
        <w:rPr>
          <w:rFonts w:ascii="Segoe UI" w:hAnsi="Segoe UI" w:cs="Segoe UI"/>
          <w:sz w:val="22"/>
          <w:highlight w:val="yellow"/>
        </w:rPr>
        <w:t xml:space="preserve"> stb.</w:t>
      </w:r>
    </w:p>
    <w:sectPr w:rsidRPr="004C58F5" w:rsidR="0077017A" w:rsidSect="00D82AEE">
      <w:headerReference w:type="first" r:id="rId17"/>
      <w:pgSz w:w="11906" w:h="16838" w:orient="portrait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17" w:rsidRDefault="00E60917" w14:paraId="650900A8" w14:textId="77777777">
      <w:r>
        <w:separator/>
      </w:r>
    </w:p>
  </w:endnote>
  <w:endnote w:type="continuationSeparator" w:id="0">
    <w:p w:rsidR="00E60917" w:rsidRDefault="00E60917" w14:paraId="19DE9D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C02F3" w:rsidR="00122FC1" w:rsidP="007655F4" w:rsidRDefault="00122FC1" w14:paraId="765C83F9" w14:textId="078AC646">
    <w:pPr>
      <w:pStyle w:val="llb"/>
      <w:tabs>
        <w:tab w:val="clear" w:pos="4320"/>
        <w:tab w:val="clear" w:pos="8640"/>
        <w:tab w:val="center" w:pos="4536"/>
      </w:tabs>
      <w:ind w:firstLine="4395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321AE" w:rsidR="00213085" w:rsidP="00213085" w:rsidRDefault="00213085" w14:paraId="77F95550" w14:textId="77777777">
    <w:pPr>
      <w:pStyle w:val="llb"/>
      <w:rPr>
        <w:rFonts w:ascii="Arial" w:hAnsi="Arial" w:cs="Arial"/>
        <w:sz w:val="12"/>
        <w:szCs w:val="12"/>
        <w:lang w:eastAsia="hu-HU"/>
      </w:rPr>
    </w:pPr>
    <w:bookmarkStart w:name="_Hlk526858475" w:id="0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:rsidRPr="005321AE" w:rsidR="00213085" w:rsidP="00213085" w:rsidRDefault="00213085" w14:paraId="334ACFCE" w14:textId="77777777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:rsidRPr="005321AE" w:rsidR="00213085" w:rsidP="00213085" w:rsidRDefault="00213085" w14:paraId="5812E17C" w14:textId="77777777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Krisztina krt. 99. II. emelet</w:t>
    </w:r>
  </w:p>
  <w:p w:rsidRPr="005321AE" w:rsidR="00213085" w:rsidP="00213085" w:rsidRDefault="00213085" w14:paraId="67612F1B" w14:textId="5A4CDD5D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1016 Budapest, Gellérthegy utca 30</w:t>
    </w:r>
    <w:r w:rsidR="003175CA">
      <w:rPr>
        <w:rFonts w:ascii="Arial" w:hAnsi="Arial" w:cs="Arial"/>
        <w:sz w:val="12"/>
        <w:szCs w:val="12"/>
        <w:lang w:eastAsia="hu-HU"/>
      </w:rPr>
      <w:t>–</w:t>
    </w:r>
    <w:r w:rsidRPr="005321AE">
      <w:rPr>
        <w:rFonts w:ascii="Arial" w:hAnsi="Arial" w:cs="Arial"/>
        <w:sz w:val="12"/>
        <w:szCs w:val="12"/>
        <w:lang w:eastAsia="hu-HU"/>
      </w:rPr>
      <w:t>32.</w:t>
    </w:r>
  </w:p>
  <w:p w:rsidRPr="00213085" w:rsidR="00213085" w:rsidRDefault="00213085" w14:paraId="32819354" w14:textId="29B8BC58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33847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Pr="00EC02F3" w:rsidR="00EC02F3" w:rsidP="00C90665" w:rsidRDefault="00EC02F3" w14:paraId="11E2753A" w14:textId="30B8832E">
            <w:pPr>
              <w:pStyle w:val="llb"/>
              <w:tabs>
                <w:tab w:val="clear" w:pos="4320"/>
                <w:tab w:val="clear" w:pos="8640"/>
              </w:tabs>
              <w:ind w:right="-1418"/>
              <w:jc w:val="center"/>
              <w:rPr>
                <w:rFonts w:ascii="Segoe UI" w:hAnsi="Segoe UI" w:cs="Segoe UI"/>
              </w:rPr>
            </w:pPr>
            <w:r w:rsidRPr="00EC02F3">
              <w:rPr>
                <w:rFonts w:ascii="Segoe UI" w:hAnsi="Segoe UI" w:cs="Segoe UI"/>
                <w:bCs/>
              </w:rPr>
              <w:fldChar w:fldCharType="begin"/>
            </w:r>
            <w:r w:rsidRPr="00EC02F3">
              <w:rPr>
                <w:rFonts w:ascii="Segoe UI" w:hAnsi="Segoe UI" w:cs="Segoe UI"/>
                <w:bCs/>
              </w:rPr>
              <w:instrText>PAGE</w:instrText>
            </w:r>
            <w:r w:rsidRPr="00EC02F3">
              <w:rPr>
                <w:rFonts w:ascii="Segoe UI" w:hAnsi="Segoe UI" w:cs="Segoe UI"/>
                <w:bCs/>
              </w:rPr>
              <w:fldChar w:fldCharType="separate"/>
            </w:r>
            <w:r w:rsidRPr="00EC02F3">
              <w:rPr>
                <w:rFonts w:ascii="Segoe UI" w:hAnsi="Segoe UI" w:cs="Segoe UI"/>
                <w:bCs/>
              </w:rPr>
              <w:t>2</w:t>
            </w:r>
            <w:r w:rsidRPr="00EC02F3">
              <w:rPr>
                <w:rFonts w:ascii="Segoe UI" w:hAnsi="Segoe UI" w:cs="Segoe UI"/>
                <w:bCs/>
              </w:rPr>
              <w:fldChar w:fldCharType="end"/>
            </w:r>
            <w:r w:rsidRPr="00EC02F3">
              <w:rPr>
                <w:rFonts w:ascii="Segoe UI" w:hAnsi="Segoe UI" w:cs="Segoe UI"/>
              </w:rPr>
              <w:t>/</w:t>
            </w:r>
            <w:r w:rsidRPr="00EC02F3">
              <w:rPr>
                <w:rFonts w:ascii="Segoe UI" w:hAnsi="Segoe UI" w:cs="Segoe UI"/>
                <w:bCs/>
              </w:rPr>
              <w:fldChar w:fldCharType="begin"/>
            </w:r>
            <w:r w:rsidRPr="00EC02F3">
              <w:rPr>
                <w:rFonts w:ascii="Segoe UI" w:hAnsi="Segoe UI" w:cs="Segoe UI"/>
                <w:bCs/>
              </w:rPr>
              <w:instrText>NUMPAGES</w:instrText>
            </w:r>
            <w:r w:rsidRPr="00EC02F3">
              <w:rPr>
                <w:rFonts w:ascii="Segoe UI" w:hAnsi="Segoe UI" w:cs="Segoe UI"/>
                <w:bCs/>
              </w:rPr>
              <w:fldChar w:fldCharType="separate"/>
            </w:r>
            <w:r w:rsidRPr="00EC02F3">
              <w:rPr>
                <w:rFonts w:ascii="Segoe UI" w:hAnsi="Segoe UI" w:cs="Segoe UI"/>
                <w:bCs/>
              </w:rPr>
              <w:t>2</w:t>
            </w:r>
            <w:r w:rsidRPr="00EC02F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17" w:rsidRDefault="00E60917" w14:paraId="6B7E28B4" w14:textId="77777777">
      <w:r>
        <w:separator/>
      </w:r>
    </w:p>
  </w:footnote>
  <w:footnote w:type="continuationSeparator" w:id="0">
    <w:p w:rsidR="00E60917" w:rsidRDefault="00E60917" w14:paraId="48D59A4F" w14:textId="77777777">
      <w:r>
        <w:continuationSeparator/>
      </w:r>
    </w:p>
  </w:footnote>
  <w:footnote w:id="1">
    <w:p w:rsidRPr="00254A84" w:rsidR="0098008F" w:rsidP="00F5761E" w:rsidRDefault="0098008F" w14:paraId="7771F342" w14:textId="77777777">
      <w:pPr>
        <w:pStyle w:val="Lbjegyzetszveg"/>
        <w:spacing w:line="312" w:lineRule="auto"/>
        <w:rPr>
          <w:rFonts w:ascii="Segoe UI" w:hAnsi="Segoe UI" w:cs="Segoe UI"/>
          <w:color w:val="262626" w:themeColor="text1" w:themeTint="D9"/>
          <w:sz w:val="18"/>
          <w:highlight w:val="yellow"/>
        </w:rPr>
      </w:pPr>
      <w:r w:rsidRPr="00254A84">
        <w:rPr>
          <w:rStyle w:val="Lbjegyzet-hivatkozs"/>
          <w:color w:val="262626" w:themeColor="text1" w:themeTint="D9"/>
          <w:highlight w:val="yellow"/>
        </w:rPr>
        <w:footnoteRef/>
      </w:r>
      <w:r w:rsidRPr="00254A84">
        <w:rPr>
          <w:color w:val="262626" w:themeColor="text1" w:themeTint="D9"/>
          <w:highlight w:val="yellow"/>
        </w:rPr>
        <w:t xml:space="preserve"> </w:t>
      </w:r>
      <w:r w:rsidRPr="00254A84">
        <w:rPr>
          <w:rFonts w:ascii="Segoe UI" w:hAnsi="Segoe UI" w:cs="Segoe UI"/>
          <w:color w:val="262626" w:themeColor="text1" w:themeTint="D9"/>
          <w:sz w:val="18"/>
          <w:highlight w:val="yellow"/>
        </w:rPr>
        <w:t xml:space="preserve">Óvoda esetén az óvodai nevelés feladatai közül: </w:t>
      </w:r>
    </w:p>
    <w:p w:rsidRPr="00254A84" w:rsidR="0098008F" w:rsidP="00F5761E" w:rsidRDefault="0098008F" w14:paraId="698E14A0" w14:textId="77777777">
      <w:pPr>
        <w:pStyle w:val="Lbjegyzetszveg"/>
        <w:spacing w:line="312" w:lineRule="auto"/>
        <w:rPr>
          <w:rFonts w:ascii="Segoe UI" w:hAnsi="Segoe UI" w:cs="Segoe UI"/>
          <w:color w:val="262626" w:themeColor="text1" w:themeTint="D9"/>
          <w:sz w:val="18"/>
          <w:highlight w:val="yellow"/>
        </w:rPr>
      </w:pPr>
      <w:r w:rsidRPr="00254A84">
        <w:rPr>
          <w:rFonts w:ascii="Segoe UI" w:hAnsi="Segoe UI" w:cs="Segoe UI"/>
          <w:color w:val="262626" w:themeColor="text1" w:themeTint="D9"/>
          <w:sz w:val="18"/>
          <w:highlight w:val="yellow"/>
        </w:rPr>
        <w:t xml:space="preserve">– az egészséges életmód alakítása, </w:t>
      </w:r>
    </w:p>
    <w:p w:rsidRPr="00254A84" w:rsidR="0098008F" w:rsidP="00F5761E" w:rsidRDefault="0098008F" w14:paraId="0ABA1C77" w14:textId="77777777">
      <w:pPr>
        <w:pStyle w:val="Lbjegyzetszveg"/>
        <w:spacing w:line="312" w:lineRule="auto"/>
        <w:rPr>
          <w:rFonts w:ascii="Segoe UI" w:hAnsi="Segoe UI" w:cs="Segoe UI"/>
          <w:color w:val="262626" w:themeColor="text1" w:themeTint="D9"/>
          <w:sz w:val="18"/>
          <w:highlight w:val="yellow"/>
        </w:rPr>
      </w:pPr>
      <w:r w:rsidRPr="00254A84">
        <w:rPr>
          <w:rFonts w:ascii="Segoe UI" w:hAnsi="Segoe UI" w:cs="Segoe UI"/>
          <w:color w:val="262626" w:themeColor="text1" w:themeTint="D9"/>
          <w:sz w:val="18"/>
          <w:highlight w:val="yellow"/>
        </w:rPr>
        <w:t xml:space="preserve">– az érzelmi, az erkölcsi és az értékorientált közösségi nevelés, </w:t>
      </w:r>
    </w:p>
    <w:p w:rsidRPr="00F5761E" w:rsidR="0098008F" w:rsidP="00F5761E" w:rsidRDefault="0098008F" w14:paraId="7C1F45D6" w14:textId="20E2A8A5">
      <w:pPr>
        <w:pStyle w:val="Lbjegyzetszveg"/>
      </w:pPr>
      <w:r w:rsidRPr="00254A84">
        <w:rPr>
          <w:rFonts w:ascii="Segoe UI" w:hAnsi="Segoe UI" w:cs="Segoe UI"/>
          <w:color w:val="262626" w:themeColor="text1" w:themeTint="D9"/>
          <w:sz w:val="18"/>
          <w:highlight w:val="yellow"/>
        </w:rPr>
        <w:t>– az anyanyelvi, értelmi fejlesztés és nevelés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Rcsostblzat"/>
      <w:tblW w:w="9072" w:type="dxa"/>
      <w:tblBorders>
        <w:top w:val="none" w:color="auto" w:sz="0" w:space="0"/>
        <w:left w:val="none" w:color="auto" w:sz="0" w:space="0"/>
        <w:bottom w:val="single" w:color="808080" w:themeColor="background1" w:themeShade="8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072"/>
    </w:tblGrid>
    <w:tr w:rsidRPr="005321AE" w:rsidR="008D00E1" w:rsidTr="11F6E4C7" w14:paraId="6E144D9A" w14:textId="77777777">
      <w:trPr>
        <w:trHeight w:val="1146"/>
      </w:trPr>
      <w:tc>
        <w:tcPr>
          <w:tcW w:w="9072" w:type="dxa"/>
          <w:tcBorders>
            <w:bottom w:val="nil"/>
          </w:tcBorders>
          <w:tcMar/>
          <w:vAlign w:val="center"/>
        </w:tcPr>
        <w:tbl>
          <w:tblPr>
            <w:tblStyle w:val="Rcsostblzat"/>
            <w:tblW w:w="0" w:type="auto"/>
            <w:tblBorders>
              <w:top w:val="none" w:color="auto" w:sz="0" w:space="0"/>
              <w:left w:val="none" w:color="auto" w:sz="0" w:space="0"/>
              <w:bottom w:val="single" w:color="808080" w:themeColor="background1" w:themeShade="80" w:sz="4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Pr="002966AD" w:rsidR="00213085" w:rsidTr="11F6E4C7" w14:paraId="6D301D6C" w14:textId="77777777">
            <w:trPr>
              <w:trHeight w:val="1146"/>
            </w:trPr>
            <w:tc>
              <w:tcPr>
                <w:tcW w:w="4776" w:type="dxa"/>
                <w:tcMar/>
                <w:vAlign w:val="center"/>
              </w:tcPr>
              <w:p w:rsidRPr="0026658A" w:rsidR="00213085" w:rsidP="00213085" w:rsidRDefault="00213085" w14:paraId="0488D160" w14:textId="7777777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>
                  <w:drawing>
                    <wp:inline wp14:editId="1C40C910" wp14:anchorId="69E5AADF">
                      <wp:extent cx="1931400" cy="428400"/>
                      <wp:effectExtent l="0" t="0" r="0" b="0"/>
                      <wp:docPr id="990202366" name="" title="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d87de7c2025e4e8b">
                                <a:extLst xmlns:a="http://schemas.openxmlformats.org/drawingml/2006/main"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0" flipH="0" flipV="0"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213085" w:rsidR="00213085" w:rsidP="00213085" w:rsidRDefault="00213085" w14:paraId="0FD4F32B" w14:textId="77777777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4776" w:type="dxa"/>
                <w:tcMar/>
                <w:vAlign w:val="center"/>
              </w:tcPr>
              <w:p w:rsidRPr="005321AE" w:rsidR="00213085" w:rsidP="00213085" w:rsidRDefault="00213085" w14:paraId="7781814C" w14:textId="7777777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:rsidRPr="005321AE" w:rsidR="00213085" w:rsidP="00213085" w:rsidRDefault="00213085" w14:paraId="3E4A4828" w14:textId="7777777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:rsidRPr="005321AE" w:rsidR="00213085" w:rsidP="00213085" w:rsidRDefault="00213085" w14:paraId="42BEF0A3" w14:textId="7777777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:rsidRPr="005321AE" w:rsidR="00213085" w:rsidP="00213085" w:rsidRDefault="00213085" w14:paraId="32226958" w14:textId="7777777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:rsidRPr="005321AE" w:rsidR="008D00E1" w:rsidP="008D00E1" w:rsidRDefault="008D00E1" w14:paraId="4450E2A9" w14:textId="6C549945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Pr="006D2623" w:rsidR="00135EBC" w:rsidP="008D00E1" w:rsidRDefault="00135EBC" w14:paraId="63CE81E7" w14:textId="6E09D097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Rcsostblzat"/>
      <w:tblW w:w="907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288"/>
    </w:tblGrid>
    <w:tr w:rsidRPr="005321AE" w:rsidR="00122FC1" w:rsidTr="11F6E4C7" w14:paraId="49545A4B" w14:textId="77777777">
      <w:trPr>
        <w:trHeight w:val="1146"/>
      </w:trPr>
      <w:tc>
        <w:tcPr>
          <w:tcW w:w="9072" w:type="dxa"/>
          <w:tcMar/>
          <w:vAlign w:val="center"/>
        </w:tcPr>
        <w:tbl>
          <w:tblPr>
            <w:tblStyle w:val="Rcsostblzat"/>
            <w:tblW w:w="9072" w:type="dxa"/>
            <w:tblBorders>
              <w:top w:val="none" w:color="auto" w:sz="0" w:space="0"/>
              <w:left w:val="none" w:color="auto" w:sz="0" w:space="0"/>
              <w:bottom w:val="single" w:color="808080" w:themeColor="background1" w:themeShade="80" w:sz="4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Pr="005321AE" w:rsidR="00B30AF2" w:rsidTr="11F6E4C7" w14:paraId="6CAF04CC" w14:textId="77777777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tcMar/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color="auto" w:sz="0" w:space="0"/>
                    <w:left w:val="none" w:color="auto" w:sz="0" w:space="0"/>
                    <w:bottom w:val="single" w:color="767171" w:themeColor="background2" w:themeShade="80" w:sz="4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Pr="002966AD" w:rsidR="00B30AF2" w:rsidTr="11F6E4C7" w14:paraId="47C6A3F3" w14:textId="77777777">
                  <w:trPr>
                    <w:trHeight w:val="1281"/>
                  </w:trPr>
                  <w:tc>
                    <w:tcPr>
                      <w:tcW w:w="2308" w:type="pct"/>
                      <w:tcMar/>
                      <w:vAlign w:val="center"/>
                    </w:tcPr>
                    <w:p w:rsidRPr="0026658A" w:rsidR="00B30AF2" w:rsidP="00B30AF2" w:rsidRDefault="00B30AF2" w14:paraId="4BC5F7EE" w14:textId="7777777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>
                        <w:drawing>
                          <wp:inline wp14:editId="7434E554" wp14:anchorId="1157FCCD">
                            <wp:extent cx="1931400" cy="428400"/>
                            <wp:effectExtent l="0" t="0" r="0" b="0"/>
                            <wp:docPr id="1734665611" name="" title=""/>
                            <wp:cNvGraphicFramePr>
                              <a:graphicFrameLocks noChangeAspect="1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3538f18eb279458b">
                                      <a:extLst xmlns:a="http://schemas.openxmlformats.org/drawingml/2006/main"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0" flipH="0" flipV="0"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213085" w:rsidR="00B30AF2" w:rsidP="00B30AF2" w:rsidRDefault="00B30AF2" w14:paraId="04C5412D" w14:textId="77777777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tcMar/>
                      <w:vAlign w:val="center"/>
                    </w:tcPr>
                    <w:p w:rsidRPr="005321AE" w:rsidR="00B30AF2" w:rsidP="001D5148" w:rsidRDefault="00B30AF2" w14:paraId="1E621B6A" w14:textId="7777777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:rsidRPr="005321AE" w:rsidR="00B30AF2" w:rsidP="001D5148" w:rsidRDefault="00B30AF2" w14:paraId="34C27099" w14:textId="7777777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:rsidRPr="005321AE" w:rsidR="00B30AF2" w:rsidP="001D5148" w:rsidRDefault="00B30AF2" w14:paraId="2266752D" w14:textId="7777777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:rsidRPr="005321AE" w:rsidR="00B30AF2" w:rsidP="001D5148" w:rsidRDefault="00B30AF2" w14:paraId="4FA9FFC9" w14:textId="77777777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:rsidRPr="005321AE" w:rsidR="00B30AF2" w:rsidP="00B30AF2" w:rsidRDefault="00B30AF2" w14:paraId="2A8C8AA1" w14:textId="77777777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:rsidRPr="005321AE" w:rsidR="00122FC1" w:rsidP="00213085" w:rsidRDefault="00122FC1" w14:paraId="2F0AB87D" w14:textId="24F67EF9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122FC1" w:rsidP="00122FC1" w:rsidRDefault="00122FC1" w14:paraId="3255FDEF" w14:textId="3FEBD986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Rcsostblzat"/>
      <w:tblW w:w="5000" w:type="pct"/>
      <w:tblBorders>
        <w:top w:val="none" w:color="auto" w:sz="0" w:space="0"/>
        <w:left w:val="none" w:color="auto" w:sz="0" w:space="0"/>
        <w:bottom w:val="single" w:color="808080" w:themeColor="background1" w:themeShade="8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01"/>
      <w:gridCol w:w="7001"/>
    </w:tblGrid>
    <w:tr w:rsidRPr="002966AD" w:rsidR="00F75282" w:rsidTr="11F6E4C7" w14:paraId="7A58DD86" w14:textId="77777777">
      <w:trPr>
        <w:trHeight w:val="1146"/>
      </w:trPr>
      <w:tc>
        <w:tcPr>
          <w:tcW w:w="2500" w:type="pct"/>
          <w:tcMar/>
          <w:vAlign w:val="center"/>
        </w:tcPr>
        <w:p w:rsidRPr="0026658A" w:rsidR="00F75282" w:rsidP="00F75282" w:rsidRDefault="00F75282" w14:paraId="2782524C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drawing>
              <wp:inline wp14:editId="2FE64322" wp14:anchorId="3E3754AB">
                <wp:extent cx="1931400" cy="428400"/>
                <wp:effectExtent l="0" t="0" r="0" b="0"/>
                <wp:docPr id="51791875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8b4aa210aa7434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213085" w:rsidR="00F75282" w:rsidP="00F75282" w:rsidRDefault="00F75282" w14:paraId="4D9BF8FD" w14:textId="77777777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tcMar/>
          <w:vAlign w:val="center"/>
        </w:tcPr>
        <w:p w:rsidRPr="005321AE" w:rsidR="00F75282" w:rsidP="00F75282" w:rsidRDefault="00F75282" w14:paraId="73ABD168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:rsidRPr="005321AE" w:rsidR="00F75282" w:rsidP="00F75282" w:rsidRDefault="00F75282" w14:paraId="218D7845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:rsidRPr="005321AE" w:rsidR="00F75282" w:rsidP="00F75282" w:rsidRDefault="00F75282" w14:paraId="4B4BC1B6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:rsidRPr="005321AE" w:rsidR="00F75282" w:rsidP="00F75282" w:rsidRDefault="00F75282" w14:paraId="34534A5F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:rsidR="00F75282" w:rsidP="00F75282" w:rsidRDefault="00F75282" w14:paraId="10718218" w14:textId="77777777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Rcsostblzat"/>
      <w:tblW w:w="5000" w:type="pct"/>
      <w:tblBorders>
        <w:top w:val="none" w:color="auto" w:sz="0" w:space="0"/>
        <w:left w:val="none" w:color="auto" w:sz="0" w:space="0"/>
        <w:bottom w:val="single" w:color="808080" w:themeColor="background1" w:themeShade="8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35"/>
      <w:gridCol w:w="4535"/>
    </w:tblGrid>
    <w:tr w:rsidRPr="002966AD" w:rsidR="002E0448" w:rsidTr="11F6E4C7" w14:paraId="6F75BCD0" w14:textId="77777777">
      <w:trPr>
        <w:trHeight w:val="1146"/>
      </w:trPr>
      <w:tc>
        <w:tcPr>
          <w:tcW w:w="2500" w:type="pct"/>
          <w:tcMar/>
          <w:vAlign w:val="center"/>
        </w:tcPr>
        <w:p w:rsidRPr="0026658A" w:rsidR="002E0448" w:rsidP="00F75282" w:rsidRDefault="002E0448" w14:paraId="544D62F6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>
            <w:drawing>
              <wp:inline wp14:editId="2DD8676D" wp14:anchorId="3C86A3EF">
                <wp:extent cx="1931400" cy="428400"/>
                <wp:effectExtent l="0" t="0" r="0" b="0"/>
                <wp:docPr id="148887058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b64c0409de455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Pr="00213085" w:rsidR="002E0448" w:rsidP="00F75282" w:rsidRDefault="002E0448" w14:paraId="37DA6D02" w14:textId="77777777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tcMar/>
          <w:vAlign w:val="center"/>
        </w:tcPr>
        <w:p w:rsidRPr="005321AE" w:rsidR="002E0448" w:rsidP="00F75282" w:rsidRDefault="002E0448" w14:paraId="5194AB69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:rsidRPr="005321AE" w:rsidR="002E0448" w:rsidP="00F75282" w:rsidRDefault="002E0448" w14:paraId="4F80B223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:rsidRPr="005321AE" w:rsidR="002E0448" w:rsidP="00F75282" w:rsidRDefault="002E0448" w14:paraId="173EBE23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:rsidRPr="005321AE" w:rsidR="002E0448" w:rsidP="00F75282" w:rsidRDefault="002E0448" w14:paraId="5D10FAE3" w14:textId="77777777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:rsidR="002E0448" w:rsidP="00F75282" w:rsidRDefault="002E0448" w14:paraId="12D97C6A" w14:textId="77777777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28.35pt;height:128.35pt" o:bullet="t" type="#_x0000_t75">
        <v:imagedata o:title="if_Add_item_positive_2629882" r:id="rId1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hint="default" w:ascii="Wingdings" w:hAnsi="Wingdings"/>
      </w:rPr>
    </w:lvl>
  </w:abstractNum>
  <w:abstractNum w:abstractNumId="1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hint="default" w:ascii="Wingdings" w:hAnsi="Wingdings" w:cs="Arial" w:eastAsiaTheme="minorHAnsi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7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4AF6"/>
    <w:rsid w:val="000260BB"/>
    <w:rsid w:val="000276F2"/>
    <w:rsid w:val="00080969"/>
    <w:rsid w:val="00086AFB"/>
    <w:rsid w:val="000A120D"/>
    <w:rsid w:val="000A26FB"/>
    <w:rsid w:val="000B1A05"/>
    <w:rsid w:val="000C3041"/>
    <w:rsid w:val="000D4E03"/>
    <w:rsid w:val="000F71AC"/>
    <w:rsid w:val="001161C7"/>
    <w:rsid w:val="00122FC1"/>
    <w:rsid w:val="00124284"/>
    <w:rsid w:val="00135EBC"/>
    <w:rsid w:val="00145BA8"/>
    <w:rsid w:val="001477B7"/>
    <w:rsid w:val="00176C16"/>
    <w:rsid w:val="0018710C"/>
    <w:rsid w:val="00190A6F"/>
    <w:rsid w:val="001B5311"/>
    <w:rsid w:val="001D075D"/>
    <w:rsid w:val="001D13DE"/>
    <w:rsid w:val="001D5148"/>
    <w:rsid w:val="001E27FC"/>
    <w:rsid w:val="001F2D1F"/>
    <w:rsid w:val="0020495B"/>
    <w:rsid w:val="0021029E"/>
    <w:rsid w:val="00213085"/>
    <w:rsid w:val="00223774"/>
    <w:rsid w:val="00224FCC"/>
    <w:rsid w:val="002373F2"/>
    <w:rsid w:val="002440BC"/>
    <w:rsid w:val="00244D17"/>
    <w:rsid w:val="00254A84"/>
    <w:rsid w:val="00257F07"/>
    <w:rsid w:val="00277E2D"/>
    <w:rsid w:val="002811B6"/>
    <w:rsid w:val="0028365D"/>
    <w:rsid w:val="00295890"/>
    <w:rsid w:val="002A2132"/>
    <w:rsid w:val="002A51EA"/>
    <w:rsid w:val="002A7960"/>
    <w:rsid w:val="002B268A"/>
    <w:rsid w:val="002B4519"/>
    <w:rsid w:val="002C25CC"/>
    <w:rsid w:val="002D009F"/>
    <w:rsid w:val="002E0448"/>
    <w:rsid w:val="002E072E"/>
    <w:rsid w:val="002E31B0"/>
    <w:rsid w:val="002F0C30"/>
    <w:rsid w:val="002F1F29"/>
    <w:rsid w:val="002F207F"/>
    <w:rsid w:val="002F2438"/>
    <w:rsid w:val="003175CA"/>
    <w:rsid w:val="003217F1"/>
    <w:rsid w:val="00325AF9"/>
    <w:rsid w:val="00395E97"/>
    <w:rsid w:val="003A3D54"/>
    <w:rsid w:val="003C3440"/>
    <w:rsid w:val="003D4866"/>
    <w:rsid w:val="003E1BC4"/>
    <w:rsid w:val="003E4BFF"/>
    <w:rsid w:val="003F669D"/>
    <w:rsid w:val="00402008"/>
    <w:rsid w:val="00402277"/>
    <w:rsid w:val="00415DA2"/>
    <w:rsid w:val="00420E1D"/>
    <w:rsid w:val="004228B6"/>
    <w:rsid w:val="00426313"/>
    <w:rsid w:val="00437452"/>
    <w:rsid w:val="004428C5"/>
    <w:rsid w:val="004517ED"/>
    <w:rsid w:val="00455E73"/>
    <w:rsid w:val="004611EA"/>
    <w:rsid w:val="004A1D96"/>
    <w:rsid w:val="004A258F"/>
    <w:rsid w:val="004A77E1"/>
    <w:rsid w:val="004A7C32"/>
    <w:rsid w:val="004B199A"/>
    <w:rsid w:val="004C58F5"/>
    <w:rsid w:val="004E39F6"/>
    <w:rsid w:val="004E781B"/>
    <w:rsid w:val="004F1E7C"/>
    <w:rsid w:val="004F7AE6"/>
    <w:rsid w:val="0050551C"/>
    <w:rsid w:val="00514B92"/>
    <w:rsid w:val="00522381"/>
    <w:rsid w:val="00523B05"/>
    <w:rsid w:val="00532AFE"/>
    <w:rsid w:val="00540EDC"/>
    <w:rsid w:val="00541D20"/>
    <w:rsid w:val="00545607"/>
    <w:rsid w:val="00572730"/>
    <w:rsid w:val="00575975"/>
    <w:rsid w:val="00591B92"/>
    <w:rsid w:val="005A1A2A"/>
    <w:rsid w:val="005A1BE1"/>
    <w:rsid w:val="005C7B7F"/>
    <w:rsid w:val="005D29FA"/>
    <w:rsid w:val="005E2E4B"/>
    <w:rsid w:val="005E31DD"/>
    <w:rsid w:val="005F2B9B"/>
    <w:rsid w:val="00605454"/>
    <w:rsid w:val="00607286"/>
    <w:rsid w:val="00651962"/>
    <w:rsid w:val="006A1175"/>
    <w:rsid w:val="006B551E"/>
    <w:rsid w:val="006D2623"/>
    <w:rsid w:val="006D5F34"/>
    <w:rsid w:val="006F4EEC"/>
    <w:rsid w:val="006F6D13"/>
    <w:rsid w:val="006F7C4B"/>
    <w:rsid w:val="0071195C"/>
    <w:rsid w:val="007134C2"/>
    <w:rsid w:val="0072326E"/>
    <w:rsid w:val="00726223"/>
    <w:rsid w:val="00757710"/>
    <w:rsid w:val="00764427"/>
    <w:rsid w:val="007655F4"/>
    <w:rsid w:val="00766625"/>
    <w:rsid w:val="00766E43"/>
    <w:rsid w:val="0077017A"/>
    <w:rsid w:val="007C1153"/>
    <w:rsid w:val="007C2EB4"/>
    <w:rsid w:val="007D1727"/>
    <w:rsid w:val="007D5EB5"/>
    <w:rsid w:val="007E3D7E"/>
    <w:rsid w:val="00801277"/>
    <w:rsid w:val="0080183E"/>
    <w:rsid w:val="0080290B"/>
    <w:rsid w:val="00810EEB"/>
    <w:rsid w:val="0082473A"/>
    <w:rsid w:val="00825B21"/>
    <w:rsid w:val="00857FDE"/>
    <w:rsid w:val="00872D22"/>
    <w:rsid w:val="00894FED"/>
    <w:rsid w:val="008B0C8D"/>
    <w:rsid w:val="008C408E"/>
    <w:rsid w:val="008D00E1"/>
    <w:rsid w:val="008E2584"/>
    <w:rsid w:val="008E7E13"/>
    <w:rsid w:val="00921BEF"/>
    <w:rsid w:val="0092251F"/>
    <w:rsid w:val="0095306C"/>
    <w:rsid w:val="00977366"/>
    <w:rsid w:val="0098008F"/>
    <w:rsid w:val="009838D1"/>
    <w:rsid w:val="00993E61"/>
    <w:rsid w:val="009B48C3"/>
    <w:rsid w:val="009B5682"/>
    <w:rsid w:val="009C20AC"/>
    <w:rsid w:val="009C360E"/>
    <w:rsid w:val="009D4F70"/>
    <w:rsid w:val="009D5C1C"/>
    <w:rsid w:val="009F1F4F"/>
    <w:rsid w:val="009F37F9"/>
    <w:rsid w:val="009F6EEC"/>
    <w:rsid w:val="00A05B88"/>
    <w:rsid w:val="00A12126"/>
    <w:rsid w:val="00A175BF"/>
    <w:rsid w:val="00A235EE"/>
    <w:rsid w:val="00A535CB"/>
    <w:rsid w:val="00A6468A"/>
    <w:rsid w:val="00A654F8"/>
    <w:rsid w:val="00A874FA"/>
    <w:rsid w:val="00A90CD4"/>
    <w:rsid w:val="00AF1E1D"/>
    <w:rsid w:val="00B0051D"/>
    <w:rsid w:val="00B22DE1"/>
    <w:rsid w:val="00B26607"/>
    <w:rsid w:val="00B302D4"/>
    <w:rsid w:val="00B30AF2"/>
    <w:rsid w:val="00B32C7E"/>
    <w:rsid w:val="00B34F32"/>
    <w:rsid w:val="00B44CE7"/>
    <w:rsid w:val="00B656B9"/>
    <w:rsid w:val="00B75667"/>
    <w:rsid w:val="00B95431"/>
    <w:rsid w:val="00BB42B4"/>
    <w:rsid w:val="00C74559"/>
    <w:rsid w:val="00C90665"/>
    <w:rsid w:val="00C90715"/>
    <w:rsid w:val="00CB3F13"/>
    <w:rsid w:val="00CD4079"/>
    <w:rsid w:val="00D04011"/>
    <w:rsid w:val="00D1651E"/>
    <w:rsid w:val="00D35B1F"/>
    <w:rsid w:val="00D422EE"/>
    <w:rsid w:val="00D45AC8"/>
    <w:rsid w:val="00D54457"/>
    <w:rsid w:val="00D55957"/>
    <w:rsid w:val="00D60AE6"/>
    <w:rsid w:val="00D61FDE"/>
    <w:rsid w:val="00D628E9"/>
    <w:rsid w:val="00D6295E"/>
    <w:rsid w:val="00D7119D"/>
    <w:rsid w:val="00D7163A"/>
    <w:rsid w:val="00D82AEE"/>
    <w:rsid w:val="00D87D44"/>
    <w:rsid w:val="00DB28EE"/>
    <w:rsid w:val="00DB37C7"/>
    <w:rsid w:val="00DB5B19"/>
    <w:rsid w:val="00DD1884"/>
    <w:rsid w:val="00DD580B"/>
    <w:rsid w:val="00DE2B58"/>
    <w:rsid w:val="00DF0A24"/>
    <w:rsid w:val="00E04BE6"/>
    <w:rsid w:val="00E1089D"/>
    <w:rsid w:val="00E13EE8"/>
    <w:rsid w:val="00E235F4"/>
    <w:rsid w:val="00E35A4C"/>
    <w:rsid w:val="00E41D31"/>
    <w:rsid w:val="00E43423"/>
    <w:rsid w:val="00E5740E"/>
    <w:rsid w:val="00E60206"/>
    <w:rsid w:val="00E60917"/>
    <w:rsid w:val="00E60ECF"/>
    <w:rsid w:val="00E952AC"/>
    <w:rsid w:val="00EA17FA"/>
    <w:rsid w:val="00EB27B9"/>
    <w:rsid w:val="00EB446F"/>
    <w:rsid w:val="00EC02F3"/>
    <w:rsid w:val="00ED3311"/>
    <w:rsid w:val="00EE2549"/>
    <w:rsid w:val="00EE2997"/>
    <w:rsid w:val="00EE5E39"/>
    <w:rsid w:val="00F128AB"/>
    <w:rsid w:val="00F24858"/>
    <w:rsid w:val="00F339E9"/>
    <w:rsid w:val="00F43E6B"/>
    <w:rsid w:val="00F445C8"/>
    <w:rsid w:val="00F5761E"/>
    <w:rsid w:val="00F74A10"/>
    <w:rsid w:val="00F75282"/>
    <w:rsid w:val="00F76C0E"/>
    <w:rsid w:val="00F8450F"/>
    <w:rsid w:val="00FA58CE"/>
    <w:rsid w:val="00FB44F4"/>
    <w:rsid w:val="00FB75C3"/>
    <w:rsid w:val="00FD3328"/>
    <w:rsid w:val="00FE2BF3"/>
    <w:rsid w:val="00FF03EA"/>
    <w:rsid w:val="00FF7A6B"/>
    <w:rsid w:val="11F6E4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1Char" w:customStyle="1">
    <w:name w:val="Címsor 1 Char"/>
    <w:link w:val="Cmsor1"/>
    <w:uiPriority w:val="9"/>
    <w:rPr>
      <w:rFonts w:ascii="Cambria" w:hAnsi="Cambria" w:eastAsia="Times New Roman" w:cs="Times New Roman"/>
      <w:b/>
      <w:bCs/>
      <w:kern w:val="32"/>
      <w:sz w:val="32"/>
      <w:szCs w:val="32"/>
      <w:lang w:val="en-US" w:eastAsia="en-US"/>
    </w:rPr>
  </w:style>
  <w:style w:type="character" w:styleId="Cmsor2Char" w:customStyle="1">
    <w:name w:val="Címsor 2 Char"/>
    <w:link w:val="Cmsor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Cmsor3Char" w:customStyle="1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styleId="lfejChar" w:customStyle="1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llbChar" w:customStyle="1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styleId="SzvegtrzsChar" w:customStyle="1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styleId="JegyzetszvegChar" w:customStyle="1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styleId="MegjegyzstrgyaChar" w:customStyle="1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styleId="BuborkszvegChar" w:customStyle="1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ParagraphFontParaChar" w:customStyle="1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styleId="tw4winMark" w:customStyle="1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styleId="ListaszerbekezdsChar" w:customStyle="1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8e76723bba7a4f1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d87de7c2025e4e8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3538f18eb279458b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6.png" Id="Rb8b4aa210aa7434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7.png" Id="Re7b64c0409de4552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fb25-e1aa-4c9a-a25e-62ea3765cecf}"/>
      </w:docPartPr>
      <w:docPartBody>
        <w:p w14:paraId="11F6E4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E969-FD12-4B58-91BD-2104226E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C1012-668F-4730-BCA8-EBE8D7F94D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 Plan Template</dc:title>
  <dc:subject/>
  <dc:creator>dr. Főző Attila László</dc:creator>
  <keywords/>
  <dc:description/>
  <lastModifiedBy>Szabados Tímea</lastModifiedBy>
  <revision>4</revision>
  <lastPrinted>2000-11-29T15:18:00.0000000Z</lastPrinted>
  <dcterms:created xsi:type="dcterms:W3CDTF">2019-04-10T09:30:00.0000000Z</dcterms:created>
  <dcterms:modified xsi:type="dcterms:W3CDTF">2019-04-10T15:42:51.3736085Z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